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09F1" w14:textId="1D054402" w:rsidR="00000000" w:rsidRPr="005500AA" w:rsidRDefault="00313DB0" w:rsidP="005500AA">
      <w:pPr>
        <w:widowControl w:val="0"/>
        <w:autoSpaceDE w:val="0"/>
        <w:autoSpaceDN w:val="0"/>
        <w:adjustRightInd w:val="0"/>
        <w:spacing w:after="120"/>
        <w:rPr>
          <w:rFonts w:cstheme="minorHAnsi"/>
          <w:sz w:val="52"/>
          <w:szCs w:val="52"/>
        </w:rPr>
      </w:pPr>
      <w:r w:rsidRPr="005500AA">
        <w:rPr>
          <w:rFonts w:cstheme="minorHAnsi"/>
          <w:b/>
          <w:bCs/>
          <w:noProof/>
          <w:color w:val="262626"/>
        </w:rPr>
        <w:drawing>
          <wp:anchor distT="0" distB="0" distL="114300" distR="114300" simplePos="0" relativeHeight="251658240" behindDoc="0" locked="0" layoutInCell="1" allowOverlap="1" wp14:anchorId="08551C64" wp14:editId="0442ED3A">
            <wp:simplePos x="0" y="0"/>
            <wp:positionH relativeFrom="margin">
              <wp:posOffset>0</wp:posOffset>
            </wp:positionH>
            <wp:positionV relativeFrom="margin">
              <wp:posOffset>457200</wp:posOffset>
            </wp:positionV>
            <wp:extent cx="3258820" cy="5045075"/>
            <wp:effectExtent l="0" t="0" r="508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3258820" cy="5045075"/>
                    </a:xfrm>
                    <a:prstGeom prst="rect">
                      <a:avLst/>
                    </a:prstGeom>
                  </pic:spPr>
                </pic:pic>
              </a:graphicData>
            </a:graphic>
            <wp14:sizeRelH relativeFrom="margin">
              <wp14:pctWidth>0</wp14:pctWidth>
            </wp14:sizeRelH>
            <wp14:sizeRelV relativeFrom="margin">
              <wp14:pctHeight>0</wp14:pctHeight>
            </wp14:sizeRelV>
          </wp:anchor>
        </w:drawing>
      </w:r>
      <w:r w:rsidR="001C6687" w:rsidRPr="005500AA">
        <w:rPr>
          <w:rFonts w:cstheme="minorHAnsi"/>
          <w:b/>
          <w:bCs/>
          <w:color w:val="262626"/>
          <w:sz w:val="52"/>
          <w:szCs w:val="52"/>
        </w:rPr>
        <w:t xml:space="preserve">Robina </w:t>
      </w:r>
      <w:proofErr w:type="spellStart"/>
      <w:r w:rsidR="001C6687" w:rsidRPr="005500AA">
        <w:rPr>
          <w:rFonts w:cstheme="minorHAnsi"/>
          <w:b/>
          <w:bCs/>
          <w:color w:val="262626"/>
          <w:sz w:val="52"/>
          <w:szCs w:val="52"/>
        </w:rPr>
        <w:t>Suwol</w:t>
      </w:r>
      <w:proofErr w:type="spellEnd"/>
      <w:r w:rsidR="001C6687" w:rsidRPr="005500AA">
        <w:rPr>
          <w:rFonts w:cstheme="minorHAnsi"/>
          <w:b/>
          <w:bCs/>
          <w:color w:val="262626"/>
          <w:sz w:val="52"/>
          <w:szCs w:val="52"/>
        </w:rPr>
        <w:t xml:space="preserve"> &amp; California Safe Schools</w:t>
      </w:r>
    </w:p>
    <w:p w14:paraId="2CF43BDE" w14:textId="52658DFF" w:rsidR="00000000" w:rsidRPr="005500AA" w:rsidRDefault="001C6687" w:rsidP="005500AA">
      <w:pPr>
        <w:widowControl w:val="0"/>
        <w:autoSpaceDE w:val="0"/>
        <w:autoSpaceDN w:val="0"/>
        <w:adjustRightInd w:val="0"/>
        <w:spacing w:after="120"/>
        <w:rPr>
          <w:rFonts w:cstheme="minorHAnsi"/>
        </w:rPr>
      </w:pPr>
      <w:r w:rsidRPr="005500AA">
        <w:rPr>
          <w:rFonts w:cstheme="minorHAnsi"/>
          <w:color w:val="262626"/>
        </w:rPr>
        <w:t> </w:t>
      </w:r>
    </w:p>
    <w:p w14:paraId="30A97AE8" w14:textId="77777777" w:rsidR="00000000" w:rsidRPr="005500AA" w:rsidRDefault="001C6687" w:rsidP="005500AA">
      <w:pPr>
        <w:widowControl w:val="0"/>
        <w:autoSpaceDE w:val="0"/>
        <w:autoSpaceDN w:val="0"/>
        <w:adjustRightInd w:val="0"/>
        <w:spacing w:after="120"/>
        <w:rPr>
          <w:rFonts w:cstheme="minorHAnsi"/>
        </w:rPr>
      </w:pPr>
      <w:r w:rsidRPr="005500AA">
        <w:rPr>
          <w:rFonts w:cstheme="minorHAnsi"/>
          <w:color w:val="262626"/>
        </w:rPr>
        <w:t xml:space="preserve">Founded by Robina </w:t>
      </w:r>
      <w:proofErr w:type="spellStart"/>
      <w:r w:rsidRPr="005500AA">
        <w:rPr>
          <w:rFonts w:cstheme="minorHAnsi"/>
          <w:color w:val="262626"/>
        </w:rPr>
        <w:t>Suwol</w:t>
      </w:r>
      <w:proofErr w:type="spellEnd"/>
      <w:r w:rsidRPr="005500AA">
        <w:rPr>
          <w:rFonts w:cstheme="minorHAnsi"/>
          <w:color w:val="262626"/>
        </w:rPr>
        <w:t xml:space="preserve"> in 1998, California Safe Schools (CSS) is children’</w:t>
      </w:r>
      <w:r w:rsidRPr="005500AA">
        <w:rPr>
          <w:rFonts w:cstheme="minorHAnsi"/>
          <w:color w:val="262626"/>
        </w:rPr>
        <w:t xml:space="preserve">s environmental health and environmental justice coalition. CSS achieved national prominence by spearheading the Los Angeles Unified Integrated Pest Management (IPM) Policy, the most stringent pesticide policy in the nation for K-12 public schools and the </w:t>
      </w:r>
      <w:r w:rsidRPr="005500AA">
        <w:rPr>
          <w:rFonts w:cstheme="minorHAnsi"/>
          <w:color w:val="262626"/>
        </w:rPr>
        <w:t>first to embrace the “Precautionary Principle” and “Right to Know”. The success of the policy led to California’s Healthy Schools Act. Today the LA Unified IPM policy serves as an international model for school districts and communities.</w:t>
      </w:r>
    </w:p>
    <w:p w14:paraId="70DCE627" w14:textId="77777777" w:rsidR="00000000" w:rsidRPr="005500AA" w:rsidRDefault="001C6687" w:rsidP="005500AA">
      <w:pPr>
        <w:widowControl w:val="0"/>
        <w:autoSpaceDE w:val="0"/>
        <w:autoSpaceDN w:val="0"/>
        <w:adjustRightInd w:val="0"/>
        <w:spacing w:after="120"/>
        <w:rPr>
          <w:rFonts w:cstheme="minorHAnsi"/>
        </w:rPr>
      </w:pPr>
      <w:r w:rsidRPr="005500AA">
        <w:rPr>
          <w:rFonts w:cstheme="minorHAnsi"/>
          <w:color w:val="262626"/>
        </w:rPr>
        <w:t>On October 6, 2005</w:t>
      </w:r>
      <w:r w:rsidRPr="005500AA">
        <w:rPr>
          <w:rFonts w:cstheme="minorHAnsi"/>
          <w:color w:val="262626"/>
        </w:rPr>
        <w:t xml:space="preserve">, Governor Schwarzenegger signed AB 405 (Montanez) sponsored by California Safe Schools. The bill bans experimental pesticides, whose health effects are unknown, from California k-12 public schools. As a result, more than 6 million California children and </w:t>
      </w:r>
      <w:r w:rsidRPr="005500AA">
        <w:rPr>
          <w:rFonts w:cstheme="minorHAnsi"/>
          <w:color w:val="262626"/>
        </w:rPr>
        <w:t>hundreds of thousands of school children are protected from experimental chemicals, whose health effects are unknown.</w:t>
      </w:r>
    </w:p>
    <w:p w14:paraId="081FF4D6" w14:textId="77777777" w:rsidR="00000000" w:rsidRPr="005500AA" w:rsidRDefault="001C6687" w:rsidP="005500AA">
      <w:pPr>
        <w:widowControl w:val="0"/>
        <w:autoSpaceDE w:val="0"/>
        <w:autoSpaceDN w:val="0"/>
        <w:adjustRightInd w:val="0"/>
        <w:spacing w:after="120"/>
        <w:rPr>
          <w:rFonts w:cstheme="minorHAnsi"/>
        </w:rPr>
      </w:pPr>
      <w:r w:rsidRPr="005500AA">
        <w:rPr>
          <w:rFonts w:cstheme="minorHAnsi"/>
          <w:color w:val="262626"/>
        </w:rPr>
        <w:t>CSS continues to be a leader on children’s environmental health, with an emphasis on schools and environmental justice communities. Under</w:t>
      </w:r>
      <w:r w:rsidRPr="005500AA">
        <w:rPr>
          <w:rFonts w:cstheme="minorHAnsi"/>
          <w:color w:val="262626"/>
        </w:rPr>
        <w:t xml:space="preserve"> Robina’s leadership, CSS has facilitated changes at the policy level as well as at the grassroots, which creates a lasting institutional protection. Website: </w:t>
      </w:r>
      <w:hyperlink r:id="rId7" w:history="1">
        <w:r w:rsidRPr="005500AA">
          <w:rPr>
            <w:rFonts w:cstheme="minorHAnsi"/>
            <w:color w:val="094FD1"/>
            <w:u w:val="single" w:color="094FD1"/>
          </w:rPr>
          <w:t>www.calisafe.org</w:t>
        </w:r>
      </w:hyperlink>
    </w:p>
    <w:p w14:paraId="720181CA" w14:textId="77777777" w:rsidR="005500AA" w:rsidRPr="005500AA" w:rsidRDefault="005500AA" w:rsidP="00313DB0">
      <w:pPr>
        <w:widowControl w:val="0"/>
        <w:autoSpaceDE w:val="0"/>
        <w:autoSpaceDN w:val="0"/>
        <w:adjustRightInd w:val="0"/>
        <w:rPr>
          <w:rFonts w:cstheme="minorHAnsi"/>
        </w:rPr>
      </w:pPr>
      <w:r w:rsidRPr="005500AA">
        <w:rPr>
          <w:rFonts w:cstheme="minorHAnsi"/>
        </w:rPr>
        <w:t>Los Angeles Unified School District</w:t>
      </w:r>
    </w:p>
    <w:p w14:paraId="3EDD1D1E" w14:textId="77777777" w:rsidR="005500AA" w:rsidRPr="005500AA" w:rsidRDefault="005500AA" w:rsidP="00313DB0">
      <w:pPr>
        <w:widowControl w:val="0"/>
        <w:autoSpaceDE w:val="0"/>
        <w:autoSpaceDN w:val="0"/>
        <w:adjustRightInd w:val="0"/>
        <w:rPr>
          <w:rFonts w:cstheme="minorHAnsi"/>
        </w:rPr>
      </w:pPr>
      <w:r w:rsidRPr="005500AA">
        <w:rPr>
          <w:rFonts w:cstheme="minorHAnsi"/>
        </w:rPr>
        <w:t>Integrated Pest Management Policy</w:t>
      </w:r>
    </w:p>
    <w:p w14:paraId="43B2CFC1" w14:textId="77777777" w:rsidR="005500AA" w:rsidRPr="005500AA" w:rsidRDefault="005500AA" w:rsidP="00313DB0">
      <w:pPr>
        <w:widowControl w:val="0"/>
        <w:autoSpaceDE w:val="0"/>
        <w:autoSpaceDN w:val="0"/>
        <w:adjustRightInd w:val="0"/>
        <w:rPr>
          <w:rFonts w:cstheme="minorHAnsi"/>
        </w:rPr>
      </w:pPr>
      <w:hyperlink r:id="rId8" w:history="1">
        <w:r w:rsidRPr="005500AA">
          <w:rPr>
            <w:rFonts w:cstheme="minorHAnsi"/>
            <w:color w:val="0000FF"/>
            <w:u w:val="single" w:color="0000FF"/>
          </w:rPr>
          <w:t>http://www.calisafe.org/policy.html</w:t>
        </w:r>
      </w:hyperlink>
    </w:p>
    <w:p w14:paraId="3DD9005F" w14:textId="77777777" w:rsidR="005500AA" w:rsidRPr="005500AA" w:rsidRDefault="005500AA" w:rsidP="00313DB0">
      <w:pPr>
        <w:widowControl w:val="0"/>
        <w:autoSpaceDE w:val="0"/>
        <w:autoSpaceDN w:val="0"/>
        <w:adjustRightInd w:val="0"/>
        <w:rPr>
          <w:rFonts w:cstheme="minorHAnsi"/>
        </w:rPr>
      </w:pPr>
      <w:r w:rsidRPr="005500AA">
        <w:rPr>
          <w:rFonts w:cstheme="minorHAnsi"/>
        </w:rPr>
        <w:t> </w:t>
      </w:r>
    </w:p>
    <w:p w14:paraId="48F00D82" w14:textId="77777777" w:rsidR="005500AA" w:rsidRPr="005500AA" w:rsidRDefault="005500AA" w:rsidP="00313DB0">
      <w:pPr>
        <w:widowControl w:val="0"/>
        <w:autoSpaceDE w:val="0"/>
        <w:autoSpaceDN w:val="0"/>
        <w:adjustRightInd w:val="0"/>
        <w:rPr>
          <w:rFonts w:cstheme="minorHAnsi"/>
        </w:rPr>
      </w:pPr>
      <w:r w:rsidRPr="005500AA">
        <w:rPr>
          <w:rFonts w:cstheme="minorHAnsi"/>
        </w:rPr>
        <w:t>California Healthy Schools Act</w:t>
      </w:r>
    </w:p>
    <w:p w14:paraId="3C431BA1" w14:textId="77777777" w:rsidR="005500AA" w:rsidRPr="005500AA" w:rsidRDefault="005500AA" w:rsidP="005500AA">
      <w:pPr>
        <w:widowControl w:val="0"/>
        <w:autoSpaceDE w:val="0"/>
        <w:autoSpaceDN w:val="0"/>
        <w:adjustRightInd w:val="0"/>
        <w:spacing w:after="120"/>
        <w:rPr>
          <w:rFonts w:cstheme="minorHAnsi"/>
        </w:rPr>
      </w:pPr>
      <w:hyperlink r:id="rId9" w:history="1">
        <w:r w:rsidRPr="005500AA">
          <w:rPr>
            <w:rFonts w:cstheme="minorHAnsi"/>
            <w:color w:val="0000FF"/>
            <w:u w:val="single" w:color="0000FF"/>
          </w:rPr>
          <w:t>https://www.cdpr.ca.gov/docs/pestmgt/pubs/hsa_factsheet.pdf</w:t>
        </w:r>
      </w:hyperlink>
    </w:p>
    <w:p w14:paraId="3164568B" w14:textId="77777777" w:rsidR="00313DB0" w:rsidRDefault="00313DB0" w:rsidP="00313DB0">
      <w:pPr>
        <w:widowControl w:val="0"/>
        <w:autoSpaceDE w:val="0"/>
        <w:autoSpaceDN w:val="0"/>
        <w:adjustRightInd w:val="0"/>
        <w:rPr>
          <w:rFonts w:cstheme="minorHAnsi"/>
        </w:rPr>
      </w:pPr>
    </w:p>
    <w:p w14:paraId="78C086D3" w14:textId="77777777" w:rsidR="00313DB0" w:rsidRDefault="00313DB0" w:rsidP="00313DB0">
      <w:pPr>
        <w:widowControl w:val="0"/>
        <w:autoSpaceDE w:val="0"/>
        <w:autoSpaceDN w:val="0"/>
        <w:adjustRightInd w:val="0"/>
        <w:rPr>
          <w:rFonts w:cstheme="minorHAnsi"/>
        </w:rPr>
      </w:pPr>
    </w:p>
    <w:p w14:paraId="1F717EC9" w14:textId="7158DA6D" w:rsidR="005500AA" w:rsidRPr="005500AA" w:rsidRDefault="005500AA" w:rsidP="00313DB0">
      <w:pPr>
        <w:widowControl w:val="0"/>
        <w:autoSpaceDE w:val="0"/>
        <w:autoSpaceDN w:val="0"/>
        <w:adjustRightInd w:val="0"/>
        <w:rPr>
          <w:rFonts w:cstheme="minorHAnsi"/>
        </w:rPr>
      </w:pPr>
      <w:r w:rsidRPr="005500AA">
        <w:rPr>
          <w:rFonts w:cstheme="minorHAnsi"/>
        </w:rPr>
        <w:lastRenderedPageBreak/>
        <w:t>AB405 (MONTANEZ)</w:t>
      </w:r>
    </w:p>
    <w:p w14:paraId="6019A72E" w14:textId="77777777" w:rsidR="005500AA" w:rsidRPr="005500AA" w:rsidRDefault="005500AA" w:rsidP="00313DB0">
      <w:pPr>
        <w:widowControl w:val="0"/>
        <w:autoSpaceDE w:val="0"/>
        <w:autoSpaceDN w:val="0"/>
        <w:adjustRightInd w:val="0"/>
        <w:rPr>
          <w:rFonts w:cstheme="minorHAnsi"/>
        </w:rPr>
      </w:pPr>
      <w:hyperlink r:id="rId10" w:history="1">
        <w:r w:rsidRPr="005500AA">
          <w:rPr>
            <w:rFonts w:cstheme="minorHAnsi"/>
            <w:color w:val="0000FF"/>
            <w:u w:val="single" w:color="0000FF"/>
          </w:rPr>
          <w:t>http://www.calisafe.org/ab405.html</w:t>
        </w:r>
      </w:hyperlink>
    </w:p>
    <w:p w14:paraId="532F7876" w14:textId="77777777" w:rsidR="005500AA" w:rsidRPr="005500AA" w:rsidRDefault="005500AA" w:rsidP="00313DB0">
      <w:pPr>
        <w:widowControl w:val="0"/>
        <w:autoSpaceDE w:val="0"/>
        <w:autoSpaceDN w:val="0"/>
        <w:adjustRightInd w:val="0"/>
        <w:rPr>
          <w:rFonts w:cstheme="minorHAnsi"/>
        </w:rPr>
      </w:pPr>
      <w:r w:rsidRPr="005500AA">
        <w:rPr>
          <w:rFonts w:cstheme="minorHAnsi"/>
        </w:rPr>
        <w:t> </w:t>
      </w:r>
    </w:p>
    <w:p w14:paraId="5F2D1E28" w14:textId="77777777" w:rsidR="005500AA" w:rsidRPr="005500AA" w:rsidRDefault="005500AA" w:rsidP="00313DB0">
      <w:pPr>
        <w:widowControl w:val="0"/>
        <w:autoSpaceDE w:val="0"/>
        <w:autoSpaceDN w:val="0"/>
        <w:adjustRightInd w:val="0"/>
        <w:rPr>
          <w:rFonts w:cstheme="minorHAnsi"/>
        </w:rPr>
      </w:pPr>
      <w:hyperlink r:id="rId11" w:history="1">
        <w:r w:rsidRPr="005500AA">
          <w:rPr>
            <w:rFonts w:cstheme="minorHAnsi"/>
            <w:color w:val="0000FF"/>
            <w:u w:val="single" w:color="0000FF"/>
          </w:rPr>
          <w:t>https://www.cdpr.ca.gov/docs/schoolipm/school_ipm_law/prohibited_prods.pdf</w:t>
        </w:r>
      </w:hyperlink>
    </w:p>
    <w:p w14:paraId="60EAD5D2" w14:textId="77777777" w:rsidR="005500AA" w:rsidRPr="005500AA" w:rsidRDefault="005500AA" w:rsidP="00313DB0">
      <w:pPr>
        <w:widowControl w:val="0"/>
        <w:autoSpaceDE w:val="0"/>
        <w:autoSpaceDN w:val="0"/>
        <w:adjustRightInd w:val="0"/>
        <w:rPr>
          <w:rFonts w:cstheme="minorHAnsi"/>
        </w:rPr>
      </w:pPr>
      <w:r w:rsidRPr="005500AA">
        <w:rPr>
          <w:rFonts w:cstheme="minorHAnsi"/>
        </w:rPr>
        <w:t xml:space="preserve"> Guardian article on LA lead in school: </w:t>
      </w:r>
    </w:p>
    <w:p w14:paraId="62FAC290" w14:textId="14588BE0" w:rsidR="00313DB0" w:rsidRDefault="005500AA" w:rsidP="00313DB0">
      <w:pPr>
        <w:widowControl w:val="0"/>
        <w:autoSpaceDE w:val="0"/>
        <w:autoSpaceDN w:val="0"/>
        <w:adjustRightInd w:val="0"/>
        <w:rPr>
          <w:rFonts w:cstheme="minorHAnsi"/>
        </w:rPr>
      </w:pPr>
      <w:hyperlink r:id="rId12" w:history="1">
        <w:r w:rsidRPr="005500AA">
          <w:rPr>
            <w:rFonts w:cstheme="minorHAnsi"/>
          </w:rPr>
          <w:t>https://www.theguardian.com/us-news/2022/apr/25/california-high-school-watts-pollutio</w:t>
        </w:r>
        <w:r w:rsidRPr="005500AA">
          <w:rPr>
            <w:rFonts w:cstheme="minorHAnsi"/>
          </w:rPr>
          <w:t>n</w:t>
        </w:r>
      </w:hyperlink>
      <w:r w:rsidR="00313DB0">
        <w:rPr>
          <w:rFonts w:cstheme="minorHAnsi"/>
        </w:rPr>
        <w:t xml:space="preserve"> </w:t>
      </w:r>
    </w:p>
    <w:p w14:paraId="2C19CBB5" w14:textId="57AEAB9E" w:rsidR="005500AA" w:rsidRPr="005500AA" w:rsidRDefault="00313DB0" w:rsidP="00313DB0">
      <w:pPr>
        <w:widowControl w:val="0"/>
        <w:autoSpaceDE w:val="0"/>
        <w:autoSpaceDN w:val="0"/>
        <w:adjustRightInd w:val="0"/>
        <w:rPr>
          <w:rFonts w:cstheme="minorHAnsi"/>
        </w:rPr>
      </w:pPr>
      <w:r>
        <w:rPr>
          <w:rFonts w:cstheme="minorHAnsi"/>
        </w:rPr>
        <w:t xml:space="preserve">  </w:t>
      </w:r>
      <w:r w:rsidR="005500AA" w:rsidRPr="005500AA">
        <w:rPr>
          <w:rFonts w:cstheme="minorHAnsi"/>
        </w:rPr>
        <w:t xml:space="preserve"> </w:t>
      </w:r>
    </w:p>
    <w:p w14:paraId="74A8A03D" w14:textId="77777777" w:rsidR="005500AA" w:rsidRPr="005500AA" w:rsidRDefault="005500AA" w:rsidP="00313DB0">
      <w:pPr>
        <w:widowControl w:val="0"/>
        <w:autoSpaceDE w:val="0"/>
        <w:autoSpaceDN w:val="0"/>
        <w:adjustRightInd w:val="0"/>
        <w:rPr>
          <w:rFonts w:cstheme="minorHAnsi"/>
        </w:rPr>
      </w:pPr>
      <w:r w:rsidRPr="005500AA">
        <w:rPr>
          <w:rFonts w:cstheme="minorHAnsi"/>
        </w:rPr>
        <w:t>For further information:</w:t>
      </w:r>
    </w:p>
    <w:p w14:paraId="04183AED" w14:textId="77777777" w:rsidR="005500AA" w:rsidRPr="005500AA" w:rsidRDefault="005500AA" w:rsidP="00313DB0">
      <w:pPr>
        <w:widowControl w:val="0"/>
        <w:autoSpaceDE w:val="0"/>
        <w:autoSpaceDN w:val="0"/>
        <w:adjustRightInd w:val="0"/>
        <w:rPr>
          <w:rFonts w:cstheme="minorHAnsi"/>
        </w:rPr>
      </w:pPr>
      <w:r w:rsidRPr="005500AA">
        <w:rPr>
          <w:rFonts w:cstheme="minorHAnsi"/>
        </w:rPr>
        <w:t xml:space="preserve">Robina </w:t>
      </w:r>
      <w:proofErr w:type="spellStart"/>
      <w:r w:rsidRPr="005500AA">
        <w:rPr>
          <w:rFonts w:cstheme="minorHAnsi"/>
        </w:rPr>
        <w:t>Suwol</w:t>
      </w:r>
      <w:proofErr w:type="spellEnd"/>
    </w:p>
    <w:p w14:paraId="309945D4" w14:textId="77777777" w:rsidR="005500AA" w:rsidRPr="005500AA" w:rsidRDefault="005500AA" w:rsidP="00313DB0">
      <w:pPr>
        <w:widowControl w:val="0"/>
        <w:autoSpaceDE w:val="0"/>
        <w:autoSpaceDN w:val="0"/>
        <w:adjustRightInd w:val="0"/>
        <w:rPr>
          <w:rFonts w:cstheme="minorHAnsi"/>
        </w:rPr>
      </w:pPr>
      <w:r w:rsidRPr="005500AA">
        <w:rPr>
          <w:rFonts w:cstheme="minorHAnsi"/>
        </w:rPr>
        <w:t>Executive Director</w:t>
      </w:r>
    </w:p>
    <w:p w14:paraId="0318A48B" w14:textId="77777777" w:rsidR="005500AA" w:rsidRPr="005500AA" w:rsidRDefault="005500AA" w:rsidP="00313DB0">
      <w:pPr>
        <w:widowControl w:val="0"/>
        <w:autoSpaceDE w:val="0"/>
        <w:autoSpaceDN w:val="0"/>
        <w:adjustRightInd w:val="0"/>
        <w:rPr>
          <w:rFonts w:cstheme="minorHAnsi"/>
        </w:rPr>
      </w:pPr>
      <w:r w:rsidRPr="005500AA">
        <w:rPr>
          <w:rFonts w:cstheme="minorHAnsi"/>
        </w:rPr>
        <w:t>California Safe Schools</w:t>
      </w:r>
    </w:p>
    <w:p w14:paraId="636D29C2" w14:textId="77777777" w:rsidR="005500AA" w:rsidRPr="005500AA" w:rsidRDefault="005500AA" w:rsidP="00313DB0">
      <w:pPr>
        <w:widowControl w:val="0"/>
        <w:autoSpaceDE w:val="0"/>
        <w:autoSpaceDN w:val="0"/>
        <w:adjustRightInd w:val="0"/>
        <w:rPr>
          <w:rFonts w:cstheme="minorHAnsi"/>
        </w:rPr>
      </w:pPr>
      <w:r w:rsidRPr="005500AA">
        <w:rPr>
          <w:rFonts w:cstheme="minorHAnsi"/>
        </w:rPr>
        <w:t>818.785.5515 office</w:t>
      </w:r>
    </w:p>
    <w:p w14:paraId="6DE7D955" w14:textId="77777777" w:rsidR="005500AA" w:rsidRPr="005500AA" w:rsidRDefault="005500AA" w:rsidP="00313DB0">
      <w:pPr>
        <w:widowControl w:val="0"/>
        <w:autoSpaceDE w:val="0"/>
        <w:autoSpaceDN w:val="0"/>
        <w:adjustRightInd w:val="0"/>
        <w:rPr>
          <w:rFonts w:cstheme="minorHAnsi"/>
        </w:rPr>
      </w:pPr>
      <w:r w:rsidRPr="005500AA">
        <w:rPr>
          <w:rFonts w:cstheme="minorHAnsi"/>
        </w:rPr>
        <w:t xml:space="preserve">Email: </w:t>
      </w:r>
      <w:hyperlink r:id="rId13" w:history="1">
        <w:r w:rsidRPr="005500AA">
          <w:rPr>
            <w:rFonts w:cstheme="minorHAnsi"/>
            <w:color w:val="0000E9"/>
            <w:u w:val="single" w:color="0000E9"/>
          </w:rPr>
          <w:t>calisafe@earthlink.net</w:t>
        </w:r>
      </w:hyperlink>
    </w:p>
    <w:p w14:paraId="187C4220" w14:textId="77777777" w:rsidR="005500AA" w:rsidRPr="005500AA" w:rsidRDefault="005500AA" w:rsidP="005500AA">
      <w:pPr>
        <w:widowControl w:val="0"/>
        <w:autoSpaceDE w:val="0"/>
        <w:autoSpaceDN w:val="0"/>
        <w:adjustRightInd w:val="0"/>
        <w:spacing w:after="120"/>
        <w:rPr>
          <w:rFonts w:cstheme="minorHAnsi"/>
        </w:rPr>
      </w:pPr>
    </w:p>
    <w:p w14:paraId="216756D3" w14:textId="77777777" w:rsidR="00000000" w:rsidRPr="005500AA" w:rsidRDefault="001C6687" w:rsidP="00313DB0">
      <w:pPr>
        <w:widowControl w:val="0"/>
        <w:autoSpaceDE w:val="0"/>
        <w:autoSpaceDN w:val="0"/>
        <w:adjustRightInd w:val="0"/>
        <w:rPr>
          <w:rFonts w:cstheme="minorHAnsi"/>
        </w:rPr>
      </w:pPr>
      <w:r w:rsidRPr="005500AA">
        <w:rPr>
          <w:rFonts w:cstheme="minorHAnsi"/>
          <w:color w:val="262626"/>
        </w:rPr>
        <w:t>Warm Regards,</w:t>
      </w:r>
    </w:p>
    <w:p w14:paraId="59154460" w14:textId="2949EEBD" w:rsidR="001C6687" w:rsidRPr="005500AA" w:rsidRDefault="001C6687" w:rsidP="00313DB0">
      <w:pPr>
        <w:widowControl w:val="0"/>
        <w:autoSpaceDE w:val="0"/>
        <w:autoSpaceDN w:val="0"/>
        <w:adjustRightInd w:val="0"/>
        <w:rPr>
          <w:rFonts w:cstheme="minorHAnsi"/>
        </w:rPr>
      </w:pPr>
      <w:r w:rsidRPr="005500AA">
        <w:rPr>
          <w:rFonts w:cstheme="minorHAnsi"/>
          <w:color w:val="262626"/>
        </w:rPr>
        <w:t>Robina</w:t>
      </w:r>
    </w:p>
    <w:sectPr w:rsidR="001C6687" w:rsidRPr="005500A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6209" w14:textId="77777777" w:rsidR="001C6687" w:rsidRDefault="001C6687" w:rsidP="005500AA">
      <w:r>
        <w:separator/>
      </w:r>
    </w:p>
  </w:endnote>
  <w:endnote w:type="continuationSeparator" w:id="0">
    <w:p w14:paraId="1674B4D4" w14:textId="77777777" w:rsidR="001C6687" w:rsidRDefault="001C6687" w:rsidP="0055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0322" w14:textId="77777777" w:rsidR="001C6687" w:rsidRDefault="001C6687" w:rsidP="005500AA">
      <w:r>
        <w:separator/>
      </w:r>
    </w:p>
  </w:footnote>
  <w:footnote w:type="continuationSeparator" w:id="0">
    <w:p w14:paraId="4C16759A" w14:textId="77777777" w:rsidR="001C6687" w:rsidRDefault="001C6687" w:rsidP="00550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AA"/>
    <w:rsid w:val="001C6687"/>
    <w:rsid w:val="00313DB0"/>
    <w:rsid w:val="005500AA"/>
    <w:rsid w:val="006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08601"/>
  <w14:defaultImageDpi w14:val="0"/>
  <w15:docId w15:val="{6342464E-5C16-A548-9440-2B7BE4AC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0AA"/>
    <w:pPr>
      <w:tabs>
        <w:tab w:val="center" w:pos="4680"/>
        <w:tab w:val="right" w:pos="9360"/>
      </w:tabs>
    </w:pPr>
  </w:style>
  <w:style w:type="character" w:customStyle="1" w:styleId="HeaderChar">
    <w:name w:val="Header Char"/>
    <w:basedOn w:val="DefaultParagraphFont"/>
    <w:link w:val="Header"/>
    <w:uiPriority w:val="99"/>
    <w:rsid w:val="005500AA"/>
  </w:style>
  <w:style w:type="paragraph" w:styleId="Footer">
    <w:name w:val="footer"/>
    <w:basedOn w:val="Normal"/>
    <w:link w:val="FooterChar"/>
    <w:uiPriority w:val="99"/>
    <w:unhideWhenUsed/>
    <w:rsid w:val="005500AA"/>
    <w:pPr>
      <w:tabs>
        <w:tab w:val="center" w:pos="4680"/>
        <w:tab w:val="right" w:pos="9360"/>
      </w:tabs>
    </w:pPr>
  </w:style>
  <w:style w:type="character" w:customStyle="1" w:styleId="FooterChar">
    <w:name w:val="Footer Char"/>
    <w:basedOn w:val="DefaultParagraphFont"/>
    <w:link w:val="Footer"/>
    <w:uiPriority w:val="99"/>
    <w:rsid w:val="0055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isafe.org/policy.html" TargetMode="External"/><Relationship Id="rId13" Type="http://schemas.openxmlformats.org/officeDocument/2006/relationships/hyperlink" Target="mailto:calisafe@earthlink.net" TargetMode="External"/><Relationship Id="rId3" Type="http://schemas.openxmlformats.org/officeDocument/2006/relationships/webSettings" Target="webSettings.xml"/><Relationship Id="rId7" Type="http://schemas.openxmlformats.org/officeDocument/2006/relationships/hyperlink" Target="http://www.calisafe.org/" TargetMode="External"/><Relationship Id="rId12" Type="http://schemas.openxmlformats.org/officeDocument/2006/relationships/hyperlink" Target="https://www.theguardian.com/us-news/2022/apr/25/california-high-school-watts-pollu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cdpr.ca.gov/docs/schoolipm/school_ipm_law/prohibited_prods.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alisafe.org/ab405.html" TargetMode="External"/><Relationship Id="rId4" Type="http://schemas.openxmlformats.org/officeDocument/2006/relationships/footnotes" Target="footnotes.xml"/><Relationship Id="rId9" Type="http://schemas.openxmlformats.org/officeDocument/2006/relationships/hyperlink" Target="https://www.cdpr.ca.gov/docs/pestmgt/pubs/hsa_factshee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2030</Characters>
  <Application>Microsoft Office Word</Application>
  <DocSecurity>0</DocSecurity>
  <Lines>16</Lines>
  <Paragraphs>4</Paragraphs>
  <ScaleCrop>false</ScaleCrop>
  <Company>`</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George Leddy</cp:lastModifiedBy>
  <cp:revision>3</cp:revision>
  <dcterms:created xsi:type="dcterms:W3CDTF">2022-05-04T06:40:00Z</dcterms:created>
  <dcterms:modified xsi:type="dcterms:W3CDTF">2022-05-04T06:42:00Z</dcterms:modified>
</cp:coreProperties>
</file>